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94" w:rsidRPr="00453485" w:rsidRDefault="00D70494" w:rsidP="00D70494">
      <w:pPr>
        <w:rPr>
          <w:b/>
        </w:rPr>
      </w:pPr>
      <w:r w:rsidRPr="00453485">
        <w:rPr>
          <w:b/>
        </w:rPr>
        <w:t>Example 4</w:t>
      </w:r>
      <w:r>
        <w:rPr>
          <w:b/>
        </w:rPr>
        <w:t>(</w:t>
      </w:r>
      <w:r w:rsidRPr="00453485">
        <w:rPr>
          <w:b/>
          <w:i/>
        </w:rPr>
        <w:t>balance sheet before Bonus Issue</w:t>
      </w:r>
      <w:r>
        <w:rPr>
          <w:b/>
        </w:rPr>
        <w:t>)</w:t>
      </w:r>
    </w:p>
    <w:p w:rsidR="00D70494" w:rsidRDefault="00D70494" w:rsidP="00D70494">
      <w:r>
        <w:t xml:space="preserve">Following is the balance sheet of A Ltd as on 31.3.19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8"/>
        <w:gridCol w:w="1107"/>
        <w:gridCol w:w="3714"/>
        <w:gridCol w:w="1107"/>
      </w:tblGrid>
      <w:tr w:rsidR="00D70494" w:rsidTr="00D70494">
        <w:tc>
          <w:tcPr>
            <w:tcW w:w="3648" w:type="dxa"/>
          </w:tcPr>
          <w:p w:rsidR="00D70494" w:rsidRDefault="00D70494" w:rsidP="000679CF">
            <w:r>
              <w:t>Liabilities</w:t>
            </w:r>
          </w:p>
        </w:tc>
        <w:tc>
          <w:tcPr>
            <w:tcW w:w="1107" w:type="dxa"/>
          </w:tcPr>
          <w:p w:rsidR="00D70494" w:rsidRDefault="00D70494" w:rsidP="000679CF">
            <w:r>
              <w:t>Amount</w:t>
            </w:r>
          </w:p>
        </w:tc>
        <w:tc>
          <w:tcPr>
            <w:tcW w:w="3714" w:type="dxa"/>
          </w:tcPr>
          <w:p w:rsidR="00D70494" w:rsidRDefault="00D70494" w:rsidP="000679CF">
            <w:r>
              <w:t>Asset</w:t>
            </w:r>
          </w:p>
        </w:tc>
        <w:tc>
          <w:tcPr>
            <w:tcW w:w="1107" w:type="dxa"/>
          </w:tcPr>
          <w:p w:rsidR="00D70494" w:rsidRDefault="00D70494" w:rsidP="000679CF">
            <w:r>
              <w:t>Amount</w:t>
            </w:r>
          </w:p>
        </w:tc>
      </w:tr>
      <w:tr w:rsidR="00D70494" w:rsidTr="00D70494">
        <w:tc>
          <w:tcPr>
            <w:tcW w:w="3648" w:type="dxa"/>
          </w:tcPr>
          <w:p w:rsidR="00D70494" w:rsidRDefault="00D70494" w:rsidP="000679CF">
            <w:r>
              <w:t xml:space="preserve">Share Capital </w:t>
            </w:r>
          </w:p>
          <w:p w:rsidR="00D70494" w:rsidRDefault="00D70494" w:rsidP="000679CF">
            <w:r>
              <w:t>5,000 shares of Rs.100</w:t>
            </w:r>
          </w:p>
          <w:p w:rsidR="00D70494" w:rsidRDefault="00D70494" w:rsidP="000679CF">
            <w:r>
              <w:t>each, Rs. 60 paid</w:t>
            </w:r>
          </w:p>
          <w:p w:rsidR="00D70494" w:rsidRDefault="00D70494" w:rsidP="000679CF">
            <w:r w:rsidRPr="00C6575B">
              <w:t xml:space="preserve">Security Premium </w:t>
            </w:r>
          </w:p>
          <w:p w:rsidR="00D70494" w:rsidRDefault="00D70494" w:rsidP="000679CF">
            <w:r>
              <w:t xml:space="preserve">Reserve </w:t>
            </w:r>
          </w:p>
          <w:p w:rsidR="00D70494" w:rsidRDefault="00D70494" w:rsidP="000679CF">
            <w:r>
              <w:t xml:space="preserve">Profit and Loss </w:t>
            </w:r>
          </w:p>
          <w:p w:rsidR="00D70494" w:rsidRDefault="00D70494" w:rsidP="000679CF">
            <w:r>
              <w:t xml:space="preserve">Creditors </w:t>
            </w:r>
          </w:p>
        </w:tc>
        <w:tc>
          <w:tcPr>
            <w:tcW w:w="1107" w:type="dxa"/>
          </w:tcPr>
          <w:p w:rsidR="00D70494" w:rsidRDefault="00D70494" w:rsidP="000679CF"/>
          <w:p w:rsidR="00D70494" w:rsidRDefault="00D70494" w:rsidP="000679CF">
            <w:pPr>
              <w:jc w:val="right"/>
            </w:pPr>
          </w:p>
          <w:p w:rsidR="00D70494" w:rsidRDefault="00D70494" w:rsidP="000679CF">
            <w:pPr>
              <w:jc w:val="right"/>
            </w:pPr>
            <w:r>
              <w:t>3,00,000</w:t>
            </w:r>
          </w:p>
          <w:p w:rsidR="00D70494" w:rsidRDefault="00D70494" w:rsidP="000679CF">
            <w:pPr>
              <w:jc w:val="right"/>
            </w:pPr>
            <w:r w:rsidRPr="00C6575B">
              <w:t>40,000</w:t>
            </w:r>
          </w:p>
          <w:p w:rsidR="00D70494" w:rsidRDefault="00D70494" w:rsidP="000679CF">
            <w:pPr>
              <w:jc w:val="right"/>
            </w:pPr>
            <w:r>
              <w:t>2,70,000</w:t>
            </w:r>
          </w:p>
          <w:p w:rsidR="00D70494" w:rsidRDefault="00D70494" w:rsidP="000679CF">
            <w:pPr>
              <w:jc w:val="right"/>
            </w:pPr>
            <w:r>
              <w:t>1,25,000</w:t>
            </w:r>
          </w:p>
          <w:p w:rsidR="00D70494" w:rsidRDefault="00D70494" w:rsidP="000679CF">
            <w:pPr>
              <w:jc w:val="right"/>
            </w:pPr>
            <w:r>
              <w:t>2,65,000</w:t>
            </w:r>
          </w:p>
          <w:p w:rsidR="00D70494" w:rsidRDefault="00D70494" w:rsidP="000679CF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92D503" wp14:editId="5C02A34A">
                      <wp:simplePos x="0" y="0"/>
                      <wp:positionH relativeFrom="column">
                        <wp:posOffset>-70080</wp:posOffset>
                      </wp:positionH>
                      <wp:positionV relativeFrom="paragraph">
                        <wp:posOffset>122275</wp:posOffset>
                      </wp:positionV>
                      <wp:extent cx="697865" cy="1"/>
                      <wp:effectExtent l="0" t="0" r="2603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786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pt,9.65pt" to="49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" strokecolor="#4579b8 [3044]"/>
                  </w:pict>
                </mc:Fallback>
              </mc:AlternateContent>
            </w:r>
          </w:p>
          <w:p w:rsidR="00D70494" w:rsidRDefault="00D70494" w:rsidP="000679CF">
            <w:pPr>
              <w:jc w:val="right"/>
            </w:pPr>
            <w:r>
              <w:t>10,00,000</w:t>
            </w:r>
          </w:p>
        </w:tc>
        <w:tc>
          <w:tcPr>
            <w:tcW w:w="3714" w:type="dxa"/>
          </w:tcPr>
          <w:p w:rsidR="00D70494" w:rsidRDefault="00D70494" w:rsidP="000679CF">
            <w:r w:rsidRPr="00C6575B">
              <w:t xml:space="preserve">Sundry Assets </w:t>
            </w:r>
          </w:p>
          <w:p w:rsidR="00D70494" w:rsidRDefault="00D70494" w:rsidP="000679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3F277F" wp14:editId="4DDB1644">
                      <wp:simplePos x="0" y="0"/>
                      <wp:positionH relativeFrom="column">
                        <wp:posOffset>2273935</wp:posOffset>
                      </wp:positionH>
                      <wp:positionV relativeFrom="paragraph">
                        <wp:posOffset>1145540</wp:posOffset>
                      </wp:positionV>
                      <wp:extent cx="697865" cy="0"/>
                      <wp:effectExtent l="0" t="0" r="2603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78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9.05pt,90.2pt" to="234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" strokecolor="#4579b8 [3044]"/>
                  </w:pict>
                </mc:Fallback>
              </mc:AlternateContent>
            </w:r>
          </w:p>
        </w:tc>
        <w:tc>
          <w:tcPr>
            <w:tcW w:w="1107" w:type="dxa"/>
          </w:tcPr>
          <w:p w:rsidR="00D70494" w:rsidRDefault="00D70494" w:rsidP="000679CF">
            <w:r w:rsidRPr="00C6575B">
              <w:t>10,00,000</w:t>
            </w:r>
          </w:p>
          <w:p w:rsidR="00D70494" w:rsidRPr="008D568A" w:rsidRDefault="00D70494" w:rsidP="000679CF"/>
          <w:p w:rsidR="00D70494" w:rsidRPr="008D568A" w:rsidRDefault="00D70494" w:rsidP="000679CF"/>
          <w:p w:rsidR="00D70494" w:rsidRDefault="00D70494" w:rsidP="000679CF"/>
          <w:p w:rsidR="00D70494" w:rsidRPr="008D568A" w:rsidRDefault="00D70494" w:rsidP="000679CF"/>
          <w:p w:rsidR="00D70494" w:rsidRDefault="00D70494" w:rsidP="000679CF"/>
          <w:p w:rsidR="00D70494" w:rsidRDefault="00D70494" w:rsidP="000679CF"/>
          <w:p w:rsidR="00D70494" w:rsidRDefault="00D70494" w:rsidP="000679CF"/>
          <w:p w:rsidR="00D70494" w:rsidRPr="008D568A" w:rsidRDefault="00D70494" w:rsidP="000679CF">
            <w:r>
              <w:t>10,00,000</w:t>
            </w:r>
          </w:p>
        </w:tc>
      </w:tr>
    </w:tbl>
    <w:p w:rsidR="000F6A8F" w:rsidRDefault="00D70494">
      <w:r>
        <w:t>The company resolves to distribute Rs 1, 50,000 as bonus to be utilized in paying up a call Of Rs 30 per share. Minimum reduction is to be made from free reserves. Pass Journal entries and show balance sheet after bonus issue</w:t>
      </w:r>
      <w:r>
        <w:t>.</w:t>
      </w:r>
      <w:bookmarkStart w:id="0" w:name="_GoBack"/>
      <w:bookmarkEnd w:id="0"/>
    </w:p>
    <w:sectPr w:rsidR="000F6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4"/>
    <w:rsid w:val="000F6A8F"/>
    <w:rsid w:val="00D7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Darsana</dc:creator>
  <cp:lastModifiedBy>Darsana</cp:lastModifiedBy>
  <cp:revision>1</cp:revision>
  <dcterms:created xsi:type="dcterms:W3CDTF">2020-06-23T16:27:00Z</dcterms:created>
  <dcterms:modified xsi:type="dcterms:W3CDTF">2020-06-23T16:28:00Z</dcterms:modified>
</cp:coreProperties>
</file>